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5BAD" w14:textId="77777777" w:rsidR="001F2C08" w:rsidRDefault="0064387F">
      <w:pPr>
        <w:pStyle w:val="NormaleWeb"/>
        <w:spacing w:before="280" w:after="280"/>
        <w:jc w:val="both"/>
      </w:pPr>
      <w:r>
        <w:rPr>
          <w:rStyle w:val="Enfasigrassetto1"/>
        </w:rPr>
        <w:t xml:space="preserve">CONTRIBUTO PER L'ABBATTIMENTO DEL COSTO SOSTENUTO DALLE FAMIGLIE PER L'ACQUISTO DEI TICKET PER LA MENSA SCOLASTICA PRESSO LE SCUOLE DELL'INFANZIA </w:t>
      </w:r>
      <w:proofErr w:type="gramStart"/>
      <w:r>
        <w:rPr>
          <w:rStyle w:val="Enfasigrassetto1"/>
        </w:rPr>
        <w:t>STATALI .</w:t>
      </w:r>
      <w:proofErr w:type="gramEnd"/>
      <w:r>
        <w:rPr>
          <w:rStyle w:val="Enfasigrassetto1"/>
        </w:rPr>
        <w:t xml:space="preserve"> </w:t>
      </w:r>
    </w:p>
    <w:p w14:paraId="3E76B924" w14:textId="466A24D9" w:rsidR="001F2C08" w:rsidRDefault="0064387F">
      <w:pPr>
        <w:pStyle w:val="NormaleWeb"/>
        <w:spacing w:before="280" w:after="280"/>
        <w:jc w:val="both"/>
      </w:pPr>
      <w:r>
        <w:rPr>
          <w:rStyle w:val="Enfasigrassetto1"/>
        </w:rPr>
        <w:t>Anno scolastico 2024/2025</w:t>
      </w:r>
    </w:p>
    <w:p w14:paraId="6BA963E1" w14:textId="77777777" w:rsidR="001F2C08" w:rsidRDefault="0064387F">
      <w:pPr>
        <w:pStyle w:val="NormaleWeb"/>
        <w:spacing w:before="280" w:after="280"/>
        <w:jc w:val="both"/>
      </w:pPr>
      <w:r>
        <w:rPr>
          <w:rStyle w:val="Enfasigrassetto1"/>
        </w:rPr>
        <w:t>Presentazione tramite lo Sportello Telematico Polifunzionale del Comune di Mascalucia</w:t>
      </w:r>
    </w:p>
    <w:p w14:paraId="5C69ABB8" w14:textId="77777777" w:rsidR="001F2C08" w:rsidRDefault="0064387F">
      <w:pPr>
        <w:pStyle w:val="NormaleWeb"/>
        <w:spacing w:before="280" w:after="280"/>
        <w:jc w:val="both"/>
      </w:pPr>
      <w:r>
        <w:t>Per presentare l'istanza di contributo occorre essere muniti di credenziali di autenticazione SPID:</w:t>
      </w:r>
    </w:p>
    <w:p w14:paraId="5CED8AC8" w14:textId="77777777" w:rsidR="001F2C08" w:rsidRDefault="0064387F">
      <w:pPr>
        <w:pStyle w:val="NormaleWeb"/>
        <w:spacing w:before="280" w:after="280"/>
        <w:jc w:val="both"/>
      </w:pPr>
      <w:r>
        <w:t>Preparare i seguenti documenti da allegare in formato PDF/A:</w:t>
      </w:r>
    </w:p>
    <w:p w14:paraId="1FF20BCD" w14:textId="39C11A0A" w:rsidR="001F2C08" w:rsidRDefault="0064387F">
      <w:pPr>
        <w:pStyle w:val="NormaleWeb"/>
        <w:spacing w:before="280" w:after="280"/>
        <w:jc w:val="both"/>
      </w:pPr>
      <w:r>
        <w:t>1. Istanza per l’erogazione contributo mensa scolastica AS 2024 2025 compilato, firmato e scansionato unitamente alla copia (fronte/retro) di un documento di riconoscimento valido;</w:t>
      </w:r>
      <w:r>
        <w:br/>
      </w:r>
      <w:r>
        <w:br/>
        <w:t>2.  Attestazione ISEE 2025;</w:t>
      </w:r>
    </w:p>
    <w:p w14:paraId="23BB7597" w14:textId="4F0E7FE1" w:rsidR="001F2C08" w:rsidRDefault="0064387F">
      <w:pPr>
        <w:pStyle w:val="NormaleWeb"/>
        <w:spacing w:before="280" w:after="280"/>
        <w:jc w:val="both"/>
      </w:pPr>
      <w:r>
        <w:t>3. Documentazione giustificativa della spesa sostenuta per l'acquisto dei ticket per la mensa scolastica</w:t>
      </w:r>
      <w:r w:rsidR="00CD6512">
        <w:t>;</w:t>
      </w:r>
    </w:p>
    <w:p w14:paraId="699AEB95" w14:textId="14F9033B" w:rsidR="001F2C08" w:rsidRDefault="0064387F">
      <w:pPr>
        <w:pStyle w:val="NormaleWeb"/>
        <w:spacing w:before="280" w:after="280"/>
        <w:jc w:val="both"/>
      </w:pPr>
      <w:r>
        <w:t xml:space="preserve">4. Collegarsi alla pagina del portale del Comune di Mascalucia </w:t>
      </w:r>
      <w:hyperlink r:id="rId4" w:history="1">
        <w:r w:rsidR="00DD1B56" w:rsidRPr="00EA1149">
          <w:rPr>
            <w:rStyle w:val="Collegamentoipertestuale"/>
          </w:rPr>
          <w:t>https://sportellotele</w:t>
        </w:r>
        <w:r w:rsidR="00DD1B56" w:rsidRPr="00EA1149">
          <w:rPr>
            <w:rStyle w:val="Collegamentoipertestuale"/>
          </w:rPr>
          <w:t>m</w:t>
        </w:r>
        <w:r w:rsidR="00DD1B56" w:rsidRPr="00EA1149">
          <w:rPr>
            <w:rStyle w:val="Collegamentoipertestuale"/>
          </w:rPr>
          <w:t>atico.comune.mascalucia.ct.it/</w:t>
        </w:r>
      </w:hyperlink>
      <w:r w:rsidR="00DD1B56">
        <w:t xml:space="preserve">, </w:t>
      </w:r>
      <w:r>
        <w:t xml:space="preserve">cliccare quindi il link </w:t>
      </w:r>
      <w:hyperlink r:id="rId5">
        <w:r>
          <w:rPr>
            <w:rStyle w:val="Collegamentoipertestuale"/>
          </w:rPr>
          <w:t>“Trasmettere una comunicazione gen</w:t>
        </w:r>
        <w:r>
          <w:rPr>
            <w:rStyle w:val="Collegamentoipertestuale"/>
          </w:rPr>
          <w:t>e</w:t>
        </w:r>
        <w:r>
          <w:rPr>
            <w:rStyle w:val="Collegamentoipertestuale"/>
          </w:rPr>
          <w:t>rica”</w:t>
        </w:r>
      </w:hyperlink>
    </w:p>
    <w:p w14:paraId="774CA923" w14:textId="0A6434B9" w:rsidR="001F2C08" w:rsidRDefault="0064387F">
      <w:pPr>
        <w:pStyle w:val="NormaleWeb"/>
        <w:spacing w:before="280" w:after="280"/>
        <w:jc w:val="both"/>
      </w:pPr>
      <w:r>
        <w:t xml:space="preserve">5. All'interno della pagina cliccate in basso il link </w:t>
      </w:r>
      <w:hyperlink r:id="rId6" w:history="1">
        <w:r w:rsidRPr="00DD1B56">
          <w:rPr>
            <w:rStyle w:val="Collegamentoipertestuale"/>
          </w:rPr>
          <w:t>"Trasmissione di una comunicazione generica"</w:t>
        </w:r>
      </w:hyperlink>
      <w:r>
        <w:rPr>
          <w:rStyle w:val="Collegamentoipertestuale"/>
        </w:rPr>
        <w:t xml:space="preserve"> </w:t>
      </w:r>
      <w:r>
        <w:t>verrete reindirizzati ad una pagina su cui cliccare la voce "L</w:t>
      </w:r>
      <w:r>
        <w:rPr>
          <w:rStyle w:val="Enfasigrassetto1"/>
        </w:rPr>
        <w:t xml:space="preserve">a compilazione telematica è riservata agli utenti autenticati". </w:t>
      </w:r>
      <w:r>
        <w:t>Una volta autenticati attraverso SPID verrete automaticamente reindirizzati nella pagina ove presentare la domanda</w:t>
      </w:r>
    </w:p>
    <w:p w14:paraId="5301A723" w14:textId="022614B4" w:rsidR="001F2C08" w:rsidRDefault="0064387F">
      <w:pPr>
        <w:pStyle w:val="NormaleWeb"/>
        <w:spacing w:before="280" w:after="280"/>
        <w:jc w:val="both"/>
      </w:pPr>
      <w:r>
        <w:t xml:space="preserve">6 Cliccare sul pulsante </w:t>
      </w:r>
      <w:r>
        <w:rPr>
          <w:rStyle w:val="Enfasigrassetto1"/>
        </w:rPr>
        <w:t xml:space="preserve">PRESENTAZIONE TELEMATICA </w:t>
      </w:r>
      <w:r>
        <w:t>e compilare il modulo presentato a video, specificando come Ufficio destinatario: "</w:t>
      </w:r>
      <w:r>
        <w:rPr>
          <w:rStyle w:val="Enfasigrassetto1"/>
        </w:rPr>
        <w:t>SERVIZI SCOLASTICI</w:t>
      </w:r>
      <w:r>
        <w:t>"</w:t>
      </w:r>
    </w:p>
    <w:p w14:paraId="0175DAA3" w14:textId="77777777" w:rsidR="001F2C08" w:rsidRDefault="0064387F">
      <w:pPr>
        <w:pStyle w:val="NormaleWeb"/>
        <w:spacing w:before="280" w:after="280"/>
        <w:jc w:val="both"/>
      </w:pPr>
      <w:r>
        <w:rPr>
          <w:rStyle w:val="Enfasigrassetto1"/>
        </w:rPr>
        <w:t>Nel riquadro COMUNICA O TRASMETTE scrivere “</w:t>
      </w:r>
      <w:r>
        <w:rPr>
          <w:rStyle w:val="Enfasigrassetto1"/>
          <w:i/>
          <w:iCs/>
        </w:rPr>
        <w:t>Contributo per l’abbattimento del costo ticket mensa scolastica</w:t>
      </w:r>
      <w:r>
        <w:rPr>
          <w:rStyle w:val="Enfasigrassetto1"/>
        </w:rPr>
        <w:t>”.</w:t>
      </w:r>
    </w:p>
    <w:p w14:paraId="2151486D" w14:textId="77777777" w:rsidR="001F2C08" w:rsidRDefault="0064387F">
      <w:pPr>
        <w:pStyle w:val="NormaleWeb"/>
        <w:spacing w:before="280" w:after="280"/>
        <w:jc w:val="both"/>
      </w:pPr>
      <w:r>
        <w:t>7. Mettere il flag sul riquadro Elenco degli allegati su "Copia del documento d'identità" e su "Altri allegati in formato PDF/A" specificando come tipo istanza</w:t>
      </w:r>
    </w:p>
    <w:p w14:paraId="465453B1" w14:textId="77777777" w:rsidR="001F2C08" w:rsidRDefault="0064387F">
      <w:pPr>
        <w:pStyle w:val="NormaleWeb"/>
        <w:spacing w:before="280" w:after="280"/>
        <w:jc w:val="both"/>
      </w:pPr>
      <w:r>
        <w:t>8. Mettere il flag per l'accettazione dell'informatica del trattamento dei dati personali</w:t>
      </w:r>
    </w:p>
    <w:p w14:paraId="2C1B8754" w14:textId="77777777" w:rsidR="001F2C08" w:rsidRDefault="0064387F">
      <w:pPr>
        <w:pStyle w:val="NormaleWeb"/>
        <w:spacing w:before="280" w:after="280"/>
        <w:jc w:val="both"/>
      </w:pPr>
      <w:r>
        <w:t>9. Cliccare sul bottone "Salva Modulo"</w:t>
      </w:r>
    </w:p>
    <w:p w14:paraId="37237164" w14:textId="77777777" w:rsidR="001F2C08" w:rsidRDefault="0064387F">
      <w:pPr>
        <w:pStyle w:val="NormaleWeb"/>
        <w:spacing w:before="280" w:after="280"/>
        <w:jc w:val="both"/>
      </w:pPr>
      <w:r>
        <w:t>10 Verrà mostrato la pagina web da cui è possibile allegare i documenti richiesti</w:t>
      </w:r>
    </w:p>
    <w:p w14:paraId="65C1D4EE" w14:textId="101DB473" w:rsidR="001F2C08" w:rsidRDefault="0064387F">
      <w:pPr>
        <w:pStyle w:val="NormaleWeb"/>
        <w:spacing w:before="280" w:after="280"/>
        <w:ind w:left="708"/>
        <w:jc w:val="both"/>
      </w:pPr>
      <w:r>
        <w:rPr>
          <w:i/>
          <w:iCs/>
        </w:rPr>
        <w:t xml:space="preserve">Attenzione, le Norme Italiane prevedono l'utilizzo del formato pdf/A. Se non avete a disposizione i documenti in formato PDF/A, è possibile convertire i files pdf in PDF/A attraverso numerosi servizi on line gratuiti (es. </w:t>
      </w:r>
      <w:hyperlink r:id="rId7" w:history="1">
        <w:r w:rsidR="00DD1B56" w:rsidRPr="00EA1149">
          <w:rPr>
            <w:rStyle w:val="Collegamentoipertestuale"/>
            <w:i/>
            <w:iCs/>
          </w:rPr>
          <w:t>https://pd</w:t>
        </w:r>
        <w:r w:rsidR="00DD1B56" w:rsidRPr="00EA1149">
          <w:rPr>
            <w:rStyle w:val="Collegamentoipertestuale"/>
            <w:i/>
            <w:iCs/>
          </w:rPr>
          <w:t>f</w:t>
        </w:r>
        <w:r w:rsidR="00DD1B56" w:rsidRPr="00EA1149">
          <w:rPr>
            <w:rStyle w:val="Collegamentoipertestuale"/>
            <w:i/>
            <w:iCs/>
          </w:rPr>
          <w:t>.online/it/pdf-to-pdfa</w:t>
        </w:r>
      </w:hyperlink>
      <w:r>
        <w:rPr>
          <w:rStyle w:val="Collegamentoipertestuale"/>
          <w:i/>
          <w:iCs/>
        </w:rPr>
        <w:t xml:space="preserve"> </w:t>
      </w:r>
      <w:r>
        <w:rPr>
          <w:i/>
          <w:iCs/>
        </w:rPr>
        <w:t xml:space="preserve">  </w:t>
      </w:r>
      <w:hyperlink r:id="rId8">
        <w:r>
          <w:rPr>
            <w:rStyle w:val="Collegamentoipertestuale"/>
            <w:i/>
            <w:iCs/>
          </w:rPr>
          <w:t>https://tools.pdf24.org/it/pdf-in-pdfa</w:t>
        </w:r>
      </w:hyperlink>
      <w:r>
        <w:rPr>
          <w:i/>
          <w:iCs/>
        </w:rPr>
        <w:t>)</w:t>
      </w:r>
    </w:p>
    <w:p w14:paraId="581292DD" w14:textId="77777777" w:rsidR="001F2C08" w:rsidRDefault="0064387F">
      <w:pPr>
        <w:pStyle w:val="NormaleWeb"/>
        <w:spacing w:before="280" w:after="280"/>
        <w:jc w:val="both"/>
      </w:pPr>
      <w:r>
        <w:t>11. Una volta caricati i documenti cliccare sul bottone “Invia l'istanza”</w:t>
      </w:r>
    </w:p>
    <w:p w14:paraId="5B991168" w14:textId="77777777" w:rsidR="001F2C08" w:rsidRDefault="0064387F">
      <w:pPr>
        <w:pStyle w:val="NormaleWeb"/>
        <w:spacing w:before="280" w:after="280"/>
        <w:jc w:val="both"/>
      </w:pPr>
      <w:r>
        <w:lastRenderedPageBreak/>
        <w:t>12. Il sistema dopo aver elaborato la vostra richiesta restituirà il numero di protocollo assegnato alla domanda.</w:t>
      </w:r>
    </w:p>
    <w:p w14:paraId="1A3DBCEB" w14:textId="77777777" w:rsidR="001F2C08" w:rsidRDefault="0064387F">
      <w:pPr>
        <w:pStyle w:val="NormaleWeb"/>
        <w:spacing w:before="280" w:after="280"/>
        <w:jc w:val="both"/>
      </w:pPr>
      <w:r>
        <w:t xml:space="preserve">Per chiarimenti esclusivamente sulla procedura informatica contattate l'ufficio servizi informatici al 095 7542208 - 218 - 268 o scrivete a </w:t>
      </w:r>
      <w:hyperlink r:id="rId9">
        <w:r>
          <w:rPr>
            <w:rStyle w:val="Collegamentoipertestuale"/>
          </w:rPr>
          <w:t>ced@comunemascalucia.it</w:t>
        </w:r>
      </w:hyperlink>
    </w:p>
    <w:p w14:paraId="4D8539B2" w14:textId="77777777" w:rsidR="001F2C08" w:rsidRDefault="001F2C08">
      <w:pPr>
        <w:pStyle w:val="NormaleWeb"/>
        <w:spacing w:before="280" w:after="280"/>
        <w:jc w:val="both"/>
      </w:pPr>
    </w:p>
    <w:p w14:paraId="0B032F98" w14:textId="77777777" w:rsidR="001F2C08" w:rsidRDefault="001F2C08">
      <w:pPr>
        <w:jc w:val="both"/>
      </w:pPr>
    </w:p>
    <w:sectPr w:rsidR="001F2C08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08"/>
    <w:rsid w:val="00105D58"/>
    <w:rsid w:val="001F2C08"/>
    <w:rsid w:val="00342E0A"/>
    <w:rsid w:val="003D1353"/>
    <w:rsid w:val="0064387F"/>
    <w:rsid w:val="008C0068"/>
    <w:rsid w:val="00B83AD7"/>
    <w:rsid w:val="00CD6512"/>
    <w:rsid w:val="00D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0659"/>
  <w15:docId w15:val="{EC92B87A-E9AD-485A-A66F-3AF64200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paragraph" w:styleId="Titolo1">
    <w:name w:val="heading 1"/>
    <w:basedOn w:val="Normale"/>
    <w:qFormat/>
    <w:pPr>
      <w:outlineLvl w:val="0"/>
    </w:pPr>
  </w:style>
  <w:style w:type="paragraph" w:styleId="Titolo2">
    <w:name w:val="heading 2"/>
    <w:basedOn w:val="Normale"/>
    <w:qFormat/>
    <w:pPr>
      <w:outlineLvl w:val="1"/>
    </w:pPr>
  </w:style>
  <w:style w:type="paragraph" w:styleId="Titolo3">
    <w:name w:val="heading 3"/>
    <w:basedOn w:val="Normale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grassetto1">
    <w:name w:val="Enfasi (grassetto)1"/>
    <w:qFormat/>
    <w:rsid w:val="005270D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43327"/>
    <w:rPr>
      <w:color w:val="0000FF"/>
      <w:u w:val="single"/>
    </w:rPr>
  </w:style>
  <w:style w:type="paragraph" w:styleId="Titolo">
    <w:name w:val="Title"/>
    <w:basedOn w:val="Normale"/>
    <w:next w:val="Corpotesto"/>
    <w:qFormat/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943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itazioneinblocco">
    <w:name w:val="Citazione in blocco"/>
    <w:basedOn w:val="Normale"/>
    <w:qFormat/>
  </w:style>
  <w:style w:type="paragraph" w:styleId="Sottotitolo">
    <w:name w:val="Subtitle"/>
    <w:basedOn w:val="Normale"/>
    <w:qFormat/>
  </w:style>
  <w:style w:type="character" w:styleId="Menzionenonrisolta">
    <w:name w:val="Unresolved Mention"/>
    <w:basedOn w:val="Carpredefinitoparagrafo"/>
    <w:uiPriority w:val="99"/>
    <w:semiHidden/>
    <w:unhideWhenUsed/>
    <w:rsid w:val="00DD1B5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1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pdf24.org/it/pdf-in-pd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df.online/it/pdf-to-pd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ellotelematico.comune.mascalucia.ct.it/procedure%3As_italia%3Aprocedimenti.amministrativi%3Bcomunicare.pubblica.amministrazione%3Bcomunicazione.generica?source=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ortellotelematico.comune.mascalucia.ct.it/activity/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portellotelematico.comune.mascalucia.ct.it/" TargetMode="External"/><Relationship Id="rId9" Type="http://schemas.openxmlformats.org/officeDocument/2006/relationships/hyperlink" Target="mailto:ced@comunemascalu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Romeo</dc:creator>
  <dc:description/>
  <cp:lastModifiedBy>Laura Colajanni</cp:lastModifiedBy>
  <cp:revision>17</cp:revision>
  <dcterms:created xsi:type="dcterms:W3CDTF">2022-04-01T09:49:00Z</dcterms:created>
  <dcterms:modified xsi:type="dcterms:W3CDTF">2025-05-12T10:59:00Z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